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3D" w:rsidRPr="00BC4AA9" w:rsidRDefault="00BF013D" w:rsidP="00601176">
      <w:pPr>
        <w:spacing w:after="160"/>
        <w:jc w:val="center"/>
        <w:textAlignment w:val="baseline"/>
        <w:rPr>
          <w:rFonts w:ascii="Arial" w:eastAsia="Arial" w:hAnsi="Arial"/>
          <w:b/>
          <w:i/>
          <w:color w:val="000000"/>
          <w:spacing w:val="-8"/>
          <w:sz w:val="20"/>
          <w:szCs w:val="20"/>
          <w:u w:val="single"/>
          <w:lang w:val="es-ES"/>
        </w:rPr>
      </w:pPr>
      <w:bookmarkStart w:id="0" w:name="_GoBack"/>
      <w:bookmarkEnd w:id="0"/>
      <w:r w:rsidRPr="00BC4AA9">
        <w:rPr>
          <w:rFonts w:ascii="Arial" w:eastAsia="Arial" w:hAnsi="Arial"/>
          <w:b/>
          <w:i/>
          <w:color w:val="000000"/>
          <w:spacing w:val="-8"/>
          <w:sz w:val="20"/>
          <w:szCs w:val="20"/>
          <w:u w:val="single"/>
          <w:lang w:val="es-ES"/>
        </w:rPr>
        <w:t>Declaración de cesión y tratamiento de datos en relación con la ejecución de actuaciones del plan de recuperación, transformación y resiliencia (PRTR) y de compromiso en relación con la ejecución de actuaciones del plan de recuperación, transformación y resiliencia (PRTR)</w:t>
      </w:r>
    </w:p>
    <w:p w:rsidR="005562CA" w:rsidRDefault="005562CA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</w:p>
    <w:p w:rsidR="007D7B3C" w:rsidRDefault="00BF013D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Don/Doña …………………………</w:t>
      </w:r>
      <w:r w:rsidR="00601176"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……</w:t>
      </w: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 xml:space="preserve">. con DNI ……………… como </w:t>
      </w:r>
      <w:r w:rsidRPr="00BC4AA9">
        <w:rPr>
          <w:rFonts w:ascii="Arial" w:eastAsia="Arial" w:hAnsi="Arial"/>
          <w:b/>
          <w:color w:val="000000"/>
          <w:spacing w:val="-7"/>
          <w:sz w:val="20"/>
          <w:szCs w:val="20"/>
          <w:lang w:val="es-ES"/>
        </w:rPr>
        <w:t>Representante</w:t>
      </w: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 xml:space="preserve"> de la entidad …………………………… con domicilio fiscal en …………………………….. y NIF ………….., beneficiaria de ayudas financiadas con recursos provenientes del PRTR en el desarrollo de actuaciones necesarias para la consecución de los objetivos definidos en el Componente 13 "Impulso a la PYME":</w:t>
      </w:r>
    </w:p>
    <w:p w:rsidR="005562CA" w:rsidRDefault="005562CA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</w:p>
    <w:p w:rsidR="00BF013D" w:rsidRPr="00BF013D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Declara conocer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BF013D" w:rsidRDefault="00BF013D" w:rsidP="00601176">
      <w:pPr>
        <w:pStyle w:val="Prrafodelista"/>
        <w:numPr>
          <w:ilvl w:val="0"/>
          <w:numId w:val="3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6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6"/>
          <w:sz w:val="20"/>
          <w:szCs w:val="20"/>
          <w:lang w:val="es-ES"/>
        </w:rPr>
        <w:t>La letra d) del apartado 2: "recabar,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El nombre del perceptor final de los fondos;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z w:val="20"/>
          <w:szCs w:val="20"/>
          <w:lang w:val="es-ES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z w:val="20"/>
          <w:szCs w:val="20"/>
          <w:lang w:val="es-ES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Unión".</w:t>
      </w:r>
    </w:p>
    <w:p w:rsidR="00BF013D" w:rsidRPr="00BC4AA9" w:rsidRDefault="00BF013D" w:rsidP="00601176">
      <w:pPr>
        <w:pStyle w:val="Prrafodelista"/>
        <w:numPr>
          <w:ilvl w:val="0"/>
          <w:numId w:val="3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6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6"/>
          <w:sz w:val="20"/>
          <w:szCs w:val="20"/>
          <w:lang w:val="es-ES"/>
        </w:rPr>
        <w:t>Apartado 3: "Los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rendimiento".</w:t>
      </w:r>
    </w:p>
    <w:p w:rsidR="00BF013D" w:rsidRPr="00BF013D" w:rsidRDefault="00BF013D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F013D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Conforme al marco jurídico expuesto, manifiesta acceder a la cesión y tratamiento de los datos con los fines expresamente relacionados en los artículos citados.</w:t>
      </w:r>
    </w:p>
    <w:p w:rsidR="00BF013D" w:rsidRPr="00BC4AA9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8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Manifiesta el compromiso de la entidad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5562CA" w:rsidRPr="005562CA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8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Atendiendo al contenido del PRTR, 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se compromete a respetar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los principios de economía circular y evitar impactos negativos significativos en el medio ambiente ("DNSH" por sus siglas en inglés "do no significant harm") en la ejecución de las actuaciones llevadas a cabo en el marco de dicho Plan, y manifiesta que no incurre en doble financiación y que, en su caso, no le consta riesgo de incompatibilidad con el régimen de ayudas de Estado.</w:t>
      </w:r>
    </w:p>
    <w:sectPr w:rsidR="005562CA" w:rsidRPr="005562CA" w:rsidSect="00F2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44" w:rsidRDefault="00013B44" w:rsidP="00FC63A3">
      <w:r>
        <w:separator/>
      </w:r>
    </w:p>
  </w:endnote>
  <w:endnote w:type="continuationSeparator" w:id="0">
    <w:p w:rsidR="00013B44" w:rsidRDefault="00013B44" w:rsidP="00F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3" w:rsidRDefault="00FC63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3" w:rsidRDefault="00FC63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3" w:rsidRDefault="00FC6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44" w:rsidRDefault="00013B44" w:rsidP="00FC63A3">
      <w:r>
        <w:separator/>
      </w:r>
    </w:p>
  </w:footnote>
  <w:footnote w:type="continuationSeparator" w:id="0">
    <w:p w:rsidR="00013B44" w:rsidRDefault="00013B44" w:rsidP="00FC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3" w:rsidRDefault="00FC63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3" w:rsidRDefault="00FC63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A3" w:rsidRDefault="00FC6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5E46"/>
    <w:multiLevelType w:val="hybridMultilevel"/>
    <w:tmpl w:val="C300713E"/>
    <w:lvl w:ilvl="0" w:tplc="0C0A001B">
      <w:start w:val="1"/>
      <w:numFmt w:val="lowerRoman"/>
      <w:lvlText w:val="%1."/>
      <w:lvlJc w:val="right"/>
      <w:pPr>
        <w:ind w:left="1368" w:hanging="360"/>
      </w:pPr>
    </w:lvl>
    <w:lvl w:ilvl="1" w:tplc="0C0A0019" w:tentative="1">
      <w:start w:val="1"/>
      <w:numFmt w:val="lowerLetter"/>
      <w:lvlText w:val="%2."/>
      <w:lvlJc w:val="left"/>
      <w:pPr>
        <w:ind w:left="2088" w:hanging="360"/>
      </w:pPr>
    </w:lvl>
    <w:lvl w:ilvl="2" w:tplc="0C0A001B" w:tentative="1">
      <w:start w:val="1"/>
      <w:numFmt w:val="lowerRoman"/>
      <w:lvlText w:val="%3."/>
      <w:lvlJc w:val="right"/>
      <w:pPr>
        <w:ind w:left="2808" w:hanging="180"/>
      </w:pPr>
    </w:lvl>
    <w:lvl w:ilvl="3" w:tplc="0C0A000F" w:tentative="1">
      <w:start w:val="1"/>
      <w:numFmt w:val="decimal"/>
      <w:lvlText w:val="%4."/>
      <w:lvlJc w:val="left"/>
      <w:pPr>
        <w:ind w:left="3528" w:hanging="360"/>
      </w:pPr>
    </w:lvl>
    <w:lvl w:ilvl="4" w:tplc="0C0A0019" w:tentative="1">
      <w:start w:val="1"/>
      <w:numFmt w:val="lowerLetter"/>
      <w:lvlText w:val="%5."/>
      <w:lvlJc w:val="left"/>
      <w:pPr>
        <w:ind w:left="4248" w:hanging="360"/>
      </w:pPr>
    </w:lvl>
    <w:lvl w:ilvl="5" w:tplc="0C0A001B" w:tentative="1">
      <w:start w:val="1"/>
      <w:numFmt w:val="lowerRoman"/>
      <w:lvlText w:val="%6."/>
      <w:lvlJc w:val="right"/>
      <w:pPr>
        <w:ind w:left="4968" w:hanging="180"/>
      </w:pPr>
    </w:lvl>
    <w:lvl w:ilvl="6" w:tplc="0C0A000F" w:tentative="1">
      <w:start w:val="1"/>
      <w:numFmt w:val="decimal"/>
      <w:lvlText w:val="%7."/>
      <w:lvlJc w:val="left"/>
      <w:pPr>
        <w:ind w:left="5688" w:hanging="360"/>
      </w:pPr>
    </w:lvl>
    <w:lvl w:ilvl="7" w:tplc="0C0A0019" w:tentative="1">
      <w:start w:val="1"/>
      <w:numFmt w:val="lowerLetter"/>
      <w:lvlText w:val="%8."/>
      <w:lvlJc w:val="left"/>
      <w:pPr>
        <w:ind w:left="6408" w:hanging="360"/>
      </w:pPr>
    </w:lvl>
    <w:lvl w:ilvl="8" w:tplc="0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38062BB"/>
    <w:multiLevelType w:val="hybridMultilevel"/>
    <w:tmpl w:val="F7F4EDA4"/>
    <w:lvl w:ilvl="0" w:tplc="0C0A001B">
      <w:start w:val="1"/>
      <w:numFmt w:val="lowerRoman"/>
      <w:lvlText w:val="%1."/>
      <w:lvlJc w:val="right"/>
      <w:pPr>
        <w:ind w:left="936" w:hanging="360"/>
      </w:pPr>
    </w:lvl>
    <w:lvl w:ilvl="1" w:tplc="0C0A0019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71CD05F2"/>
    <w:multiLevelType w:val="hybridMultilevel"/>
    <w:tmpl w:val="833620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82A90"/>
    <w:multiLevelType w:val="hybridMultilevel"/>
    <w:tmpl w:val="2D86BE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BD4B5F"/>
    <w:multiLevelType w:val="hybridMultilevel"/>
    <w:tmpl w:val="80C440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D"/>
    <w:rsid w:val="00013B44"/>
    <w:rsid w:val="005562CA"/>
    <w:rsid w:val="00601176"/>
    <w:rsid w:val="00A678F2"/>
    <w:rsid w:val="00BF013D"/>
    <w:rsid w:val="00F23BA2"/>
    <w:rsid w:val="00F356F0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13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1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6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3A3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6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3A3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5673BC8BE7E46B8AC12E1CDF7B34E" ma:contentTypeVersion="1" ma:contentTypeDescription="Crear nuevo documento." ma:contentTypeScope="" ma:versionID="6c1acedbd3fa189848caf213797d75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57BB93-6175-472B-8CAC-EBC46EEA1126}"/>
</file>

<file path=customXml/itemProps2.xml><?xml version="1.0" encoding="utf-8"?>
<ds:datastoreItem xmlns:ds="http://schemas.openxmlformats.org/officeDocument/2006/customXml" ds:itemID="{05EFCCFA-A063-4AB1-8957-1A95C3A3AB4B}"/>
</file>

<file path=customXml/itemProps3.xml><?xml version="1.0" encoding="utf-8"?>
<ds:datastoreItem xmlns:ds="http://schemas.openxmlformats.org/officeDocument/2006/customXml" ds:itemID="{9AE01C51-383C-4577-9EB4-CBD3AA100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2022-10-07T09:42:00Z</dcterms:created>
  <dcterms:modified xsi:type="dcterms:W3CDTF">2022-10-07T09:42:00Z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0x0101009805673BC8BE7E46B8AC12E1CDF7B34E</vt:lpwstr>
  </property>
</Properties>
</file>